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A7B" w:rsidRDefault="00785208" w:rsidP="00722B16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722B16">
        <w:rPr>
          <w:rFonts w:ascii="Times New Roman" w:hAnsi="Times New Roman" w:cs="Times New Roman"/>
          <w:b/>
          <w:color w:val="000000" w:themeColor="text1"/>
        </w:rPr>
        <w:t>26</w:t>
      </w:r>
      <w:r w:rsidR="00E05188">
        <w:rPr>
          <w:rFonts w:ascii="Times New Roman" w:hAnsi="Times New Roman" w:cs="Times New Roman"/>
          <w:b/>
          <w:color w:val="000000" w:themeColor="text1"/>
        </w:rPr>
        <w:t>-0</w:t>
      </w:r>
      <w:r w:rsidR="007D4A7B">
        <w:rPr>
          <w:rFonts w:ascii="Times New Roman" w:hAnsi="Times New Roman" w:cs="Times New Roman"/>
          <w:b/>
          <w:color w:val="000000" w:themeColor="text1"/>
        </w:rPr>
        <w:t>5</w:t>
      </w:r>
      <w:r w:rsidR="00E05188">
        <w:rPr>
          <w:rFonts w:ascii="Times New Roman" w:hAnsi="Times New Roman" w:cs="Times New Roman"/>
          <w:b/>
          <w:color w:val="000000" w:themeColor="text1"/>
        </w:rPr>
        <w:t>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E4524E" w:rsidRPr="00EF7D59" w:rsidRDefault="00AB05F9" w:rsidP="00E4524E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3D472B39" wp14:editId="6E51EFC3">
            <wp:extent cx="2965450" cy="1593850"/>
            <wp:effectExtent l="0" t="0" r="6350" b="635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E4A" w:rsidRDefault="00367E4A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AB05F9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DE HEILIGE MAAND RAMAḌĀN </w:t>
      </w:r>
    </w:p>
    <w:p w:rsidR="00785208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</w:p>
    <w:p w:rsidR="00D04CEC" w:rsidRPr="00883D30" w:rsidRDefault="00883D30" w:rsidP="001226F3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Met de Wil van Allah start morgen de</w:t>
      </w:r>
      <w:r w:rsidR="00AB05F9">
        <w:rPr>
          <w:rFonts w:ascii="Times New Roman" w:hAnsi="Times New Roman" w:cs="Times New Roman"/>
          <w:bCs/>
          <w:color w:val="000000" w:themeColor="text1"/>
        </w:rPr>
        <w:t xml:space="preserve"> maand Ramaḍān. Dat is een maand waarin de poorten van het Paradijs </w:t>
      </w:r>
      <w:r w:rsidR="0084767D">
        <w:rPr>
          <w:rFonts w:ascii="Times New Roman" w:hAnsi="Times New Roman" w:cs="Times New Roman"/>
          <w:bCs/>
          <w:color w:val="000000" w:themeColor="text1"/>
        </w:rPr>
        <w:t xml:space="preserve">geopend </w:t>
      </w:r>
      <w:r w:rsidR="00AB05F9">
        <w:rPr>
          <w:rFonts w:ascii="Times New Roman" w:hAnsi="Times New Roman" w:cs="Times New Roman"/>
          <w:bCs/>
          <w:color w:val="000000" w:themeColor="text1"/>
        </w:rPr>
        <w:t>worden en waarin de poorten van het Hellevuur gesloten worden. Een maand waarin de genade (</w:t>
      </w:r>
      <w:r w:rsidR="008428EB">
        <w:rPr>
          <w:rFonts w:ascii="Times New Roman" w:hAnsi="Times New Roman" w:cs="Times New Roman"/>
          <w:bCs/>
          <w:i/>
          <w:iCs/>
          <w:color w:val="000000" w:themeColor="text1"/>
        </w:rPr>
        <w:t>raḥma</w:t>
      </w:r>
      <w:r w:rsidR="00AB05F9">
        <w:rPr>
          <w:rFonts w:ascii="Times New Roman" w:hAnsi="Times New Roman" w:cs="Times New Roman"/>
          <w:bCs/>
          <w:color w:val="000000" w:themeColor="text1"/>
        </w:rPr>
        <w:t xml:space="preserve">) van Allah in overvloed </w:t>
      </w:r>
      <w:proofErr w:type="gramStart"/>
      <w:r w:rsidR="00AB05F9">
        <w:rPr>
          <w:rFonts w:ascii="Times New Roman" w:hAnsi="Times New Roman" w:cs="Times New Roman"/>
          <w:bCs/>
          <w:color w:val="000000" w:themeColor="text1"/>
        </w:rPr>
        <w:t>verspreid</w:t>
      </w:r>
      <w:proofErr w:type="gramEnd"/>
      <w:r w:rsidR="00AB05F9">
        <w:rPr>
          <w:rFonts w:ascii="Times New Roman" w:hAnsi="Times New Roman" w:cs="Times New Roman"/>
          <w:bCs/>
          <w:color w:val="000000" w:themeColor="text1"/>
        </w:rPr>
        <w:t xml:space="preserve"> wordt. </w:t>
      </w:r>
      <w:r w:rsidR="008428EB">
        <w:rPr>
          <w:rFonts w:ascii="Times New Roman" w:hAnsi="Times New Roman" w:cs="Times New Roman"/>
          <w:bCs/>
          <w:color w:val="000000" w:themeColor="text1"/>
        </w:rPr>
        <w:t xml:space="preserve">Met de Wil van Allah verrichten wij vanavond ons eerste </w:t>
      </w:r>
      <w:r w:rsidR="008428EB">
        <w:rPr>
          <w:rFonts w:ascii="Times New Roman" w:hAnsi="Times New Roman" w:cs="Times New Roman"/>
          <w:bCs/>
          <w:i/>
          <w:iCs/>
          <w:color w:val="000000" w:themeColor="text1"/>
        </w:rPr>
        <w:t>tarāwīḥ</w:t>
      </w:r>
      <w:r w:rsidR="008428EB">
        <w:rPr>
          <w:rFonts w:ascii="Times New Roman" w:hAnsi="Times New Roman" w:cs="Times New Roman"/>
          <w:bCs/>
          <w:color w:val="000000" w:themeColor="text1"/>
        </w:rPr>
        <w:t>-gebed.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428EB">
        <w:rPr>
          <w:rFonts w:ascii="Times New Roman" w:hAnsi="Times New Roman" w:cs="Times New Roman"/>
          <w:bCs/>
          <w:color w:val="000000" w:themeColor="text1"/>
        </w:rPr>
        <w:t xml:space="preserve">In </w:t>
      </w:r>
      <w:r w:rsidR="0084767D">
        <w:rPr>
          <w:rFonts w:ascii="Times New Roman" w:hAnsi="Times New Roman" w:cs="Times New Roman"/>
          <w:bCs/>
          <w:color w:val="000000" w:themeColor="text1"/>
        </w:rPr>
        <w:t>een</w:t>
      </w:r>
      <w:r w:rsidR="008428EB">
        <w:rPr>
          <w:rFonts w:ascii="Times New Roman" w:hAnsi="Times New Roman" w:cs="Times New Roman"/>
          <w:bCs/>
          <w:color w:val="000000" w:themeColor="text1"/>
        </w:rPr>
        <w:t xml:space="preserve"> Qurʾān-vers</w:t>
      </w:r>
      <w:r w:rsidR="00705D6A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428EB">
        <w:rPr>
          <w:rFonts w:ascii="Times New Roman" w:hAnsi="Times New Roman" w:cs="Times New Roman"/>
          <w:bCs/>
          <w:color w:val="000000" w:themeColor="text1"/>
        </w:rPr>
        <w:t xml:space="preserve">beveelt Allah het volgende: </w:t>
      </w:r>
      <w:r w:rsidR="008428EB">
        <w:rPr>
          <w:rFonts w:ascii="Times New Roman" w:hAnsi="Times New Roman" w:cs="Times New Roman"/>
          <w:b/>
          <w:color w:val="000000" w:themeColor="text1"/>
        </w:rPr>
        <w:t>‘</w:t>
      </w:r>
      <w:r w:rsidR="00705D6A">
        <w:rPr>
          <w:rFonts w:ascii="Times New Roman" w:hAnsi="Times New Roman" w:cs="Times New Roman"/>
          <w:b/>
          <w:color w:val="000000" w:themeColor="text1"/>
        </w:rPr>
        <w:t>O jullie die geloven! Het vasten is voor jullie voorschreven, zoals het ook was voorgeschreven aan degenen vóór jullie, zodat jullie godvrezend worden.’</w:t>
      </w:r>
      <w:r w:rsidR="00705D6A" w:rsidRPr="00705D6A">
        <w:rPr>
          <w:rStyle w:val="Voetnootmarkering"/>
          <w:rFonts w:ascii="Times New Roman" w:hAnsi="Times New Roman" w:cs="Times New Roman"/>
          <w:bCs/>
          <w:color w:val="000000" w:themeColor="text1"/>
        </w:rPr>
        <w:footnoteReference w:id="1"/>
      </w:r>
      <w:r w:rsidR="00705D6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705D6A">
        <w:rPr>
          <w:rFonts w:ascii="Times New Roman" w:hAnsi="Times New Roman" w:cs="Times New Roman"/>
          <w:bCs/>
          <w:color w:val="000000" w:themeColor="text1"/>
        </w:rPr>
        <w:t xml:space="preserve">De essentie van </w:t>
      </w:r>
      <w:r w:rsidR="002C6351">
        <w:rPr>
          <w:rFonts w:ascii="Times New Roman" w:hAnsi="Times New Roman" w:cs="Times New Roman"/>
          <w:bCs/>
          <w:color w:val="000000" w:themeColor="text1"/>
        </w:rPr>
        <w:t>Ramaḍān</w:t>
      </w:r>
      <w:r w:rsidR="00705D6A">
        <w:rPr>
          <w:rFonts w:ascii="Times New Roman" w:hAnsi="Times New Roman" w:cs="Times New Roman"/>
          <w:bCs/>
          <w:color w:val="000000" w:themeColor="text1"/>
        </w:rPr>
        <w:t xml:space="preserve"> is dat je godvrezendheid en vroomheid bereikt </w:t>
      </w:r>
      <w:r w:rsidR="0084767D">
        <w:rPr>
          <w:rFonts w:ascii="Times New Roman" w:hAnsi="Times New Roman" w:cs="Times New Roman"/>
          <w:bCs/>
          <w:color w:val="000000" w:themeColor="text1"/>
        </w:rPr>
        <w:t>waarmee</w:t>
      </w:r>
      <w:r w:rsidR="00705D6A">
        <w:rPr>
          <w:rFonts w:ascii="Times New Roman" w:hAnsi="Times New Roman" w:cs="Times New Roman"/>
          <w:bCs/>
          <w:color w:val="000000" w:themeColor="text1"/>
        </w:rPr>
        <w:t xml:space="preserve"> je je ziel zuivert. </w:t>
      </w:r>
      <w:r w:rsidR="001226F3">
        <w:rPr>
          <w:rFonts w:ascii="Times New Roman" w:hAnsi="Times New Roman" w:cs="Times New Roman"/>
          <w:bCs/>
          <w:color w:val="000000" w:themeColor="text1"/>
        </w:rPr>
        <w:t>In</w:t>
      </w:r>
      <w:r w:rsidR="00705D6A">
        <w:rPr>
          <w:rFonts w:ascii="Times New Roman" w:hAnsi="Times New Roman" w:cs="Times New Roman"/>
          <w:bCs/>
          <w:color w:val="000000" w:themeColor="text1"/>
        </w:rPr>
        <w:t xml:space="preserve"> een ḥadī</w:t>
      </w:r>
      <w:proofErr w:type="gramStart"/>
      <w:r w:rsidR="00705D6A">
        <w:rPr>
          <w:rFonts w:ascii="Times New Roman" w:hAnsi="Times New Roman" w:cs="Times New Roman"/>
          <w:bCs/>
          <w:color w:val="000000" w:themeColor="text1"/>
        </w:rPr>
        <w:t>th</w:t>
      </w:r>
      <w:proofErr w:type="gramEnd"/>
      <w:r w:rsidR="00705D6A">
        <w:rPr>
          <w:rFonts w:ascii="Times New Roman" w:hAnsi="Times New Roman" w:cs="Times New Roman"/>
          <w:bCs/>
          <w:color w:val="000000" w:themeColor="text1"/>
        </w:rPr>
        <w:t xml:space="preserve"> heeft de Profeet (vzmh) het volgende gezegd: </w:t>
      </w:r>
      <w:r w:rsidR="00705D6A">
        <w:rPr>
          <w:rFonts w:ascii="Times New Roman" w:hAnsi="Times New Roman" w:cs="Times New Roman"/>
          <w:b/>
          <w:color w:val="000000" w:themeColor="text1"/>
        </w:rPr>
        <w:t xml:space="preserve">‘Degene die een vastende voedt </w:t>
      </w:r>
      <w:r w:rsidR="00705D6A" w:rsidRPr="00705D6A">
        <w:rPr>
          <w:rFonts w:ascii="Times New Roman" w:hAnsi="Times New Roman" w:cs="Times New Roman"/>
          <w:bCs/>
          <w:color w:val="000000" w:themeColor="text1"/>
        </w:rPr>
        <w:t>(met ifṭār)</w:t>
      </w:r>
      <w:r w:rsidR="00705D6A">
        <w:rPr>
          <w:rFonts w:ascii="Times New Roman" w:hAnsi="Times New Roman" w:cs="Times New Roman"/>
          <w:b/>
          <w:color w:val="000000" w:themeColor="text1"/>
        </w:rPr>
        <w:t>, krijgt net zoveel beloning als de vastende, zonder dat de beloning van de vastende een tikkeltje verminderd wordt</w:t>
      </w:r>
      <w:r w:rsidR="002C6351">
        <w:rPr>
          <w:rFonts w:ascii="Times New Roman" w:hAnsi="Times New Roman" w:cs="Times New Roman"/>
          <w:b/>
          <w:color w:val="000000" w:themeColor="text1"/>
        </w:rPr>
        <w:t>.’</w:t>
      </w:r>
      <w:r w:rsidR="002C6351" w:rsidRPr="002C6351">
        <w:rPr>
          <w:rStyle w:val="Voetnootmarkering"/>
          <w:rFonts w:ascii="Times New Roman" w:hAnsi="Times New Roman" w:cs="Times New Roman"/>
          <w:bCs/>
          <w:color w:val="000000" w:themeColor="text1"/>
        </w:rPr>
        <w:footnoteReference w:id="2"/>
      </w:r>
      <w:r w:rsidR="002C635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226F3">
        <w:rPr>
          <w:rFonts w:ascii="Times New Roman" w:hAnsi="Times New Roman" w:cs="Times New Roman"/>
          <w:bCs/>
          <w:color w:val="000000" w:themeColor="text1"/>
        </w:rPr>
        <w:t>Dit</w:t>
      </w:r>
      <w:r w:rsidR="002C6351">
        <w:rPr>
          <w:rFonts w:ascii="Times New Roman" w:hAnsi="Times New Roman" w:cs="Times New Roman"/>
          <w:bCs/>
          <w:color w:val="000000" w:themeColor="text1"/>
        </w:rPr>
        <w:t xml:space="preserve"> laat zien dat het vasten (</w:t>
      </w:r>
      <w:r w:rsidR="002C6351">
        <w:rPr>
          <w:rFonts w:ascii="Times New Roman" w:hAnsi="Times New Roman" w:cs="Times New Roman"/>
          <w:bCs/>
          <w:i/>
          <w:iCs/>
          <w:color w:val="000000" w:themeColor="text1"/>
        </w:rPr>
        <w:t>ṣawm</w:t>
      </w:r>
      <w:r w:rsidR="002C6351">
        <w:rPr>
          <w:rFonts w:ascii="Times New Roman" w:hAnsi="Times New Roman" w:cs="Times New Roman"/>
          <w:bCs/>
          <w:color w:val="000000" w:themeColor="text1"/>
        </w:rPr>
        <w:t>) niet alleen een persoonlijke aanbiddingsvorm is, maar dat het ook een sociaal-maatschappelijke kant heeft. Het vasten in de Ramaḍān is een leerschool waarin je leert om Allah te dienen, om de verboden van Allah te vermijden en om geduldig te zijn.</w:t>
      </w:r>
      <w:r w:rsidR="00217763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040DE">
        <w:rPr>
          <w:rFonts w:ascii="Times New Roman" w:hAnsi="Times New Roman" w:cs="Times New Roman"/>
          <w:bCs/>
          <w:color w:val="000000" w:themeColor="text1"/>
        </w:rPr>
        <w:t xml:space="preserve">De maand </w:t>
      </w:r>
      <w:r w:rsidR="00A52095">
        <w:rPr>
          <w:rFonts w:ascii="Times New Roman" w:hAnsi="Times New Roman" w:cs="Times New Roman"/>
          <w:bCs/>
          <w:color w:val="000000" w:themeColor="text1"/>
        </w:rPr>
        <w:t>Ramaḍān</w:t>
      </w:r>
      <w:r w:rsidR="00A040DE"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</w:rPr>
        <w:t>is speciaal</w:t>
      </w:r>
      <w:r w:rsidR="00A040DE">
        <w:rPr>
          <w:rFonts w:ascii="Times New Roman" w:hAnsi="Times New Roman" w:cs="Times New Roman"/>
          <w:bCs/>
          <w:color w:val="000000" w:themeColor="text1"/>
        </w:rPr>
        <w:t xml:space="preserve">. </w:t>
      </w:r>
      <w:r>
        <w:rPr>
          <w:rFonts w:ascii="Times New Roman" w:hAnsi="Times New Roman" w:cs="Times New Roman"/>
          <w:bCs/>
          <w:color w:val="000000" w:themeColor="text1"/>
        </w:rPr>
        <w:t>Het</w:t>
      </w:r>
      <w:r w:rsidR="00A040DE">
        <w:rPr>
          <w:rFonts w:ascii="Times New Roman" w:hAnsi="Times New Roman" w:cs="Times New Roman"/>
          <w:bCs/>
          <w:color w:val="000000" w:themeColor="text1"/>
        </w:rPr>
        <w:t xml:space="preserve"> bevat de bijzondere nacht </w:t>
      </w:r>
      <w:r w:rsidR="00A040DE">
        <w:rPr>
          <w:rFonts w:ascii="Times New Roman" w:hAnsi="Times New Roman" w:cs="Times New Roman"/>
          <w:bCs/>
          <w:i/>
          <w:iCs/>
          <w:color w:val="000000" w:themeColor="text1"/>
        </w:rPr>
        <w:t>laylat al-Qadr</w:t>
      </w:r>
      <w:r w:rsidR="00A040DE">
        <w:rPr>
          <w:rFonts w:ascii="Times New Roman" w:hAnsi="Times New Roman" w:cs="Times New Roman"/>
          <w:bCs/>
          <w:color w:val="000000" w:themeColor="text1"/>
        </w:rPr>
        <w:t xml:space="preserve"> waarin de </w:t>
      </w:r>
      <w:r w:rsidR="00A52095">
        <w:rPr>
          <w:rFonts w:ascii="Times New Roman" w:hAnsi="Times New Roman" w:cs="Times New Roman"/>
          <w:bCs/>
          <w:color w:val="000000" w:themeColor="text1"/>
        </w:rPr>
        <w:t>openbaring</w:t>
      </w:r>
      <w:r w:rsidR="00A040DE">
        <w:rPr>
          <w:rFonts w:ascii="Times New Roman" w:hAnsi="Times New Roman" w:cs="Times New Roman"/>
          <w:bCs/>
          <w:color w:val="000000" w:themeColor="text1"/>
        </w:rPr>
        <w:t xml:space="preserve"> van de Heilige </w:t>
      </w:r>
      <w:r w:rsidR="00A52095">
        <w:rPr>
          <w:rFonts w:ascii="Times New Roman" w:hAnsi="Times New Roman" w:cs="Times New Roman"/>
          <w:bCs/>
          <w:color w:val="000000" w:themeColor="text1"/>
        </w:rPr>
        <w:t>Qurʾān</w:t>
      </w:r>
      <w:r w:rsidR="00A040DE">
        <w:rPr>
          <w:rFonts w:ascii="Times New Roman" w:hAnsi="Times New Roman" w:cs="Times New Roman"/>
          <w:bCs/>
          <w:color w:val="000000" w:themeColor="text1"/>
        </w:rPr>
        <w:t xml:space="preserve"> is begonnen. Deze maand versterkt onze </w:t>
      </w:r>
      <w:r w:rsidR="000733BA">
        <w:rPr>
          <w:rFonts w:ascii="Times New Roman" w:hAnsi="Times New Roman" w:cs="Times New Roman"/>
          <w:bCs/>
          <w:color w:val="000000" w:themeColor="text1"/>
        </w:rPr>
        <w:t>spirituele levensstijl</w:t>
      </w:r>
      <w:r w:rsidR="00A040DE">
        <w:rPr>
          <w:rFonts w:ascii="Times New Roman" w:hAnsi="Times New Roman" w:cs="Times New Roman"/>
          <w:bCs/>
          <w:color w:val="000000" w:themeColor="text1"/>
        </w:rPr>
        <w:t xml:space="preserve"> en dit straalt licht op ons leven ná de </w:t>
      </w:r>
      <w:r w:rsidR="00A52095">
        <w:rPr>
          <w:rFonts w:ascii="Times New Roman" w:hAnsi="Times New Roman" w:cs="Times New Roman"/>
          <w:bCs/>
          <w:color w:val="000000" w:themeColor="text1"/>
        </w:rPr>
        <w:t>Ramaḍān</w:t>
      </w:r>
      <w:r w:rsidR="00A040DE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A52095">
        <w:rPr>
          <w:rFonts w:ascii="Times New Roman" w:hAnsi="Times New Roman" w:cs="Times New Roman"/>
          <w:bCs/>
          <w:color w:val="000000" w:themeColor="text1"/>
        </w:rPr>
        <w:t xml:space="preserve">In de maand </w:t>
      </w:r>
      <w:r w:rsidR="002D1484">
        <w:rPr>
          <w:rFonts w:ascii="Times New Roman" w:hAnsi="Times New Roman" w:cs="Times New Roman"/>
          <w:bCs/>
          <w:color w:val="000000" w:themeColor="text1"/>
        </w:rPr>
        <w:t>Ramaḍān</w:t>
      </w:r>
      <w:r w:rsidR="00A52095">
        <w:rPr>
          <w:rFonts w:ascii="Times New Roman" w:hAnsi="Times New Roman" w:cs="Times New Roman"/>
          <w:bCs/>
          <w:color w:val="000000" w:themeColor="text1"/>
        </w:rPr>
        <w:t xml:space="preserve"> krijgen wij</w:t>
      </w:r>
      <w:r w:rsidR="001226F3">
        <w:rPr>
          <w:rFonts w:ascii="Times New Roman" w:hAnsi="Times New Roman" w:cs="Times New Roman"/>
          <w:bCs/>
          <w:color w:val="000000" w:themeColor="text1"/>
        </w:rPr>
        <w:t xml:space="preserve"> ook</w:t>
      </w:r>
      <w:r w:rsidR="00A52095">
        <w:rPr>
          <w:rFonts w:ascii="Times New Roman" w:hAnsi="Times New Roman" w:cs="Times New Roman"/>
          <w:bCs/>
          <w:color w:val="000000" w:themeColor="text1"/>
        </w:rPr>
        <w:t xml:space="preserve"> inzicht in onze materiële en spirituele zwakheden. Ook is het een gelegenheid om </w:t>
      </w:r>
      <w:r w:rsidR="002D1484">
        <w:rPr>
          <w:rFonts w:ascii="Times New Roman" w:hAnsi="Times New Roman" w:cs="Times New Roman"/>
          <w:bCs/>
          <w:color w:val="000000" w:themeColor="text1"/>
        </w:rPr>
        <w:t>de onderlinge broederschap tussen moslims te versterken. De</w:t>
      </w:r>
      <w:r w:rsidR="001226F3">
        <w:rPr>
          <w:rFonts w:ascii="Times New Roman" w:hAnsi="Times New Roman" w:cs="Times New Roman"/>
          <w:bCs/>
          <w:color w:val="000000" w:themeColor="text1"/>
        </w:rPr>
        <w:t>ze</w:t>
      </w:r>
      <w:r w:rsidR="002D1484">
        <w:rPr>
          <w:rFonts w:ascii="Times New Roman" w:hAnsi="Times New Roman" w:cs="Times New Roman"/>
          <w:bCs/>
          <w:color w:val="000000" w:themeColor="text1"/>
        </w:rPr>
        <w:t xml:space="preserve"> maand bevat ook zaken die andere maanden niet </w:t>
      </w:r>
      <w:r w:rsidR="001226F3">
        <w:rPr>
          <w:rFonts w:ascii="Times New Roman" w:hAnsi="Times New Roman" w:cs="Times New Roman"/>
          <w:bCs/>
          <w:color w:val="000000" w:themeColor="text1"/>
        </w:rPr>
        <w:t>hebben</w:t>
      </w:r>
      <w:r w:rsidR="002D1484">
        <w:rPr>
          <w:rFonts w:ascii="Times New Roman" w:hAnsi="Times New Roman" w:cs="Times New Roman"/>
          <w:bCs/>
          <w:color w:val="000000" w:themeColor="text1"/>
        </w:rPr>
        <w:t xml:space="preserve">, namelijk: het </w:t>
      </w:r>
      <w:r w:rsidR="002D1484">
        <w:rPr>
          <w:rFonts w:ascii="Times New Roman" w:hAnsi="Times New Roman" w:cs="Times New Roman"/>
          <w:bCs/>
          <w:i/>
          <w:iCs/>
          <w:color w:val="000000" w:themeColor="text1"/>
        </w:rPr>
        <w:t>tarāwīḥ</w:t>
      </w:r>
      <w:r w:rsidR="002D1484">
        <w:rPr>
          <w:rFonts w:ascii="Times New Roman" w:hAnsi="Times New Roman" w:cs="Times New Roman"/>
          <w:bCs/>
          <w:color w:val="000000" w:themeColor="text1"/>
        </w:rPr>
        <w:t xml:space="preserve">-gebed, </w:t>
      </w:r>
      <w:r w:rsidR="002D1484" w:rsidRPr="002D1484">
        <w:rPr>
          <w:rFonts w:ascii="Times New Roman" w:hAnsi="Times New Roman" w:cs="Times New Roman"/>
          <w:bCs/>
          <w:i/>
          <w:iCs/>
          <w:color w:val="000000" w:themeColor="text1"/>
        </w:rPr>
        <w:t>ṣ</w:t>
      </w:r>
      <w:r w:rsidR="002D1484">
        <w:rPr>
          <w:rFonts w:ascii="Times New Roman" w:hAnsi="Times New Roman" w:cs="Times New Roman"/>
          <w:bCs/>
          <w:i/>
          <w:iCs/>
          <w:color w:val="000000" w:themeColor="text1"/>
        </w:rPr>
        <w:t>adaqa al-fiṭr</w:t>
      </w:r>
      <w:r w:rsidR="002D1484">
        <w:rPr>
          <w:rFonts w:ascii="Times New Roman" w:hAnsi="Times New Roman" w:cs="Times New Roman"/>
          <w:bCs/>
          <w:color w:val="000000" w:themeColor="text1"/>
        </w:rPr>
        <w:t xml:space="preserve"> (dit is een bedrag dat tegen het eind van de Ramaḍān door vermogende moslims geschonken moet worden aan armen) en </w:t>
      </w:r>
      <w:r w:rsidR="002D1484">
        <w:rPr>
          <w:rFonts w:ascii="Times New Roman" w:hAnsi="Times New Roman" w:cs="Times New Roman"/>
          <w:bCs/>
          <w:i/>
          <w:iCs/>
          <w:color w:val="000000" w:themeColor="text1"/>
        </w:rPr>
        <w:t>ʿitikāf</w:t>
      </w:r>
      <w:r w:rsidR="002D1484">
        <w:rPr>
          <w:rFonts w:ascii="Times New Roman" w:hAnsi="Times New Roman" w:cs="Times New Roman"/>
          <w:bCs/>
          <w:color w:val="000000" w:themeColor="text1"/>
        </w:rPr>
        <w:t xml:space="preserve"> (dit is het in de moskee doorbrengen van de laatste tien dagen van de </w:t>
      </w:r>
      <w:r w:rsidR="002D1484">
        <w:rPr>
          <w:rFonts w:ascii="Times New Roman" w:hAnsi="Times New Roman" w:cs="Times New Roman"/>
          <w:bCs/>
          <w:color w:val="000000" w:themeColor="text1"/>
        </w:rPr>
        <w:t>Ramaḍān</w:t>
      </w:r>
      <w:r w:rsidR="000733BA">
        <w:rPr>
          <w:rFonts w:ascii="Times New Roman" w:hAnsi="Times New Roman" w:cs="Times New Roman"/>
          <w:bCs/>
          <w:color w:val="000000" w:themeColor="text1"/>
        </w:rPr>
        <w:t xml:space="preserve"> met aanbiddingen</w:t>
      </w:r>
      <w:r w:rsidR="002D1484">
        <w:rPr>
          <w:rFonts w:ascii="Times New Roman" w:hAnsi="Times New Roman" w:cs="Times New Roman"/>
          <w:bCs/>
          <w:color w:val="000000" w:themeColor="text1"/>
        </w:rPr>
        <w:t>). Veel moslims schenken de armenbelasting (</w:t>
      </w:r>
      <w:r w:rsidR="002D1484">
        <w:rPr>
          <w:rFonts w:ascii="Times New Roman" w:hAnsi="Times New Roman" w:cs="Times New Roman"/>
          <w:bCs/>
          <w:i/>
          <w:iCs/>
          <w:color w:val="000000" w:themeColor="text1"/>
        </w:rPr>
        <w:t>zakāt</w:t>
      </w:r>
      <w:r w:rsidR="002D1484">
        <w:rPr>
          <w:rFonts w:ascii="Times New Roman" w:hAnsi="Times New Roman" w:cs="Times New Roman"/>
          <w:bCs/>
          <w:color w:val="000000" w:themeColor="text1"/>
        </w:rPr>
        <w:t xml:space="preserve">) tijdens </w:t>
      </w:r>
      <w:r w:rsidR="0084767D">
        <w:rPr>
          <w:rFonts w:ascii="Times New Roman" w:hAnsi="Times New Roman" w:cs="Times New Roman"/>
          <w:bCs/>
          <w:color w:val="000000" w:themeColor="text1"/>
        </w:rPr>
        <w:t>Ramaḍān</w:t>
      </w:r>
      <w:r w:rsidR="002D1484">
        <w:rPr>
          <w:rFonts w:ascii="Times New Roman" w:hAnsi="Times New Roman" w:cs="Times New Roman"/>
          <w:bCs/>
          <w:color w:val="000000" w:themeColor="text1"/>
        </w:rPr>
        <w:t xml:space="preserve">, dit wordt </w:t>
      </w:r>
      <w:r w:rsidR="002D1484">
        <w:rPr>
          <w:rFonts w:ascii="Times New Roman" w:hAnsi="Times New Roman" w:cs="Times New Roman"/>
          <w:bCs/>
          <w:color w:val="000000" w:themeColor="text1"/>
        </w:rPr>
        <w:t>namelijk extra beloond in die maand.</w:t>
      </w:r>
      <w:r w:rsidR="00687AEF"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</w:rPr>
        <w:t>P</w:t>
      </w:r>
      <w:r w:rsidR="00687AEF">
        <w:rPr>
          <w:rFonts w:ascii="Times New Roman" w:hAnsi="Times New Roman" w:cs="Times New Roman"/>
          <w:bCs/>
          <w:color w:val="000000" w:themeColor="text1"/>
        </w:rPr>
        <w:t xml:space="preserve">as </w:t>
      </w:r>
      <w:r>
        <w:rPr>
          <w:rFonts w:ascii="Times New Roman" w:hAnsi="Times New Roman" w:cs="Times New Roman"/>
          <w:bCs/>
          <w:color w:val="000000" w:themeColor="text1"/>
        </w:rPr>
        <w:t xml:space="preserve">wel op dat je het volgende </w:t>
      </w:r>
      <w:r w:rsidR="00687AEF">
        <w:rPr>
          <w:rFonts w:ascii="Times New Roman" w:hAnsi="Times New Roman" w:cs="Times New Roman"/>
          <w:bCs/>
          <w:color w:val="000000" w:themeColor="text1"/>
        </w:rPr>
        <w:t xml:space="preserve">gebod van Allah niet vergeet: </w:t>
      </w:r>
      <w:r w:rsidR="00687AEF">
        <w:rPr>
          <w:rFonts w:ascii="Times New Roman" w:hAnsi="Times New Roman" w:cs="Times New Roman"/>
          <w:b/>
          <w:color w:val="000000" w:themeColor="text1"/>
        </w:rPr>
        <w:t>‘Eet en drink, maar verspil niet.’</w:t>
      </w:r>
      <w:r w:rsidR="00687AEF" w:rsidRPr="00687AEF">
        <w:rPr>
          <w:rStyle w:val="Voetnootmarkering"/>
          <w:rFonts w:ascii="Times New Roman" w:hAnsi="Times New Roman" w:cs="Times New Roman"/>
          <w:bCs/>
          <w:color w:val="000000" w:themeColor="text1"/>
        </w:rPr>
        <w:footnoteReference w:id="3"/>
      </w:r>
      <w:r w:rsidR="00687AEF">
        <w:rPr>
          <w:rFonts w:ascii="Times New Roman" w:hAnsi="Times New Roman" w:cs="Times New Roman"/>
          <w:b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</w:rPr>
        <w:t>Ramaḍān mubā</w:t>
      </w:r>
      <w:r w:rsidR="001226F3">
        <w:rPr>
          <w:rFonts w:ascii="Times New Roman" w:hAnsi="Times New Roman" w:cs="Times New Roman"/>
          <w:bCs/>
          <w:color w:val="000000" w:themeColor="text1"/>
        </w:rPr>
        <w:t>rak!</w:t>
      </w:r>
    </w:p>
    <w:p w:rsidR="00D04CEC" w:rsidRPr="00367E4A" w:rsidRDefault="00D04CE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60E2" w:rsidRPr="007B17CB" w:rsidRDefault="00EF2D95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7B17CB">
        <w:rPr>
          <w:rFonts w:ascii="Times New Roman" w:hAnsi="Times New Roman" w:cs="Times New Roman"/>
          <w:b/>
          <w:color w:val="000000" w:themeColor="text1"/>
        </w:rPr>
        <w:t>Redactie &amp; vertaling</w:t>
      </w:r>
      <w:r w:rsidR="00785208" w:rsidRPr="007B17CB">
        <w:rPr>
          <w:rFonts w:ascii="Times New Roman" w:hAnsi="Times New Roman" w:cs="Times New Roman"/>
          <w:b/>
          <w:color w:val="000000" w:themeColor="text1"/>
        </w:rPr>
        <w:t>: drs. Ahmed Bulut</w:t>
      </w:r>
    </w:p>
    <w:p w:rsidR="009E60E2" w:rsidRPr="007B17CB" w:rsidRDefault="00785208" w:rsidP="00CD6703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7B17CB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7B17CB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75F" w:rsidRDefault="00E2775F" w:rsidP="009E60E2">
      <w:r>
        <w:separator/>
      </w:r>
    </w:p>
  </w:endnote>
  <w:endnote w:type="continuationSeparator" w:id="0">
    <w:p w:rsidR="00E2775F" w:rsidRDefault="00E2775F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75F" w:rsidRDefault="00E2775F" w:rsidP="009E60E2">
      <w:r>
        <w:separator/>
      </w:r>
    </w:p>
  </w:footnote>
  <w:footnote w:type="continuationSeparator" w:id="0">
    <w:p w:rsidR="00E2775F" w:rsidRDefault="00E2775F" w:rsidP="009E60E2">
      <w:r>
        <w:continuationSeparator/>
      </w:r>
    </w:p>
  </w:footnote>
  <w:footnote w:id="1">
    <w:p w:rsidR="00705D6A" w:rsidRPr="00687AEF" w:rsidRDefault="00705D6A">
      <w:pPr>
        <w:pStyle w:val="Voetnoottekst"/>
        <w:rPr>
          <w:rFonts w:asciiTheme="majorBidi" w:hAnsiTheme="majorBidi" w:cstheme="majorBidi"/>
        </w:rPr>
      </w:pPr>
      <w:r w:rsidRPr="00687AEF">
        <w:rPr>
          <w:rStyle w:val="Voetnootmarkering"/>
          <w:rFonts w:asciiTheme="majorBidi" w:hAnsiTheme="majorBidi" w:cstheme="majorBidi"/>
        </w:rPr>
        <w:footnoteRef/>
      </w:r>
      <w:r w:rsidRPr="00687AEF">
        <w:rPr>
          <w:rFonts w:asciiTheme="majorBidi" w:hAnsiTheme="majorBidi" w:cstheme="majorBidi"/>
        </w:rPr>
        <w:t xml:space="preserve"> Al-Baqara, 2: 183.</w:t>
      </w:r>
    </w:p>
  </w:footnote>
  <w:footnote w:id="2">
    <w:p w:rsidR="002C6351" w:rsidRPr="00687AEF" w:rsidRDefault="002C6351">
      <w:pPr>
        <w:pStyle w:val="Voetnoottekst"/>
        <w:rPr>
          <w:rFonts w:asciiTheme="majorBidi" w:hAnsiTheme="majorBidi" w:cstheme="majorBidi"/>
        </w:rPr>
      </w:pPr>
      <w:r w:rsidRPr="00687AEF">
        <w:rPr>
          <w:rStyle w:val="Voetnootmarkering"/>
          <w:rFonts w:asciiTheme="majorBidi" w:hAnsiTheme="majorBidi" w:cstheme="majorBidi"/>
        </w:rPr>
        <w:footnoteRef/>
      </w:r>
      <w:r w:rsidRPr="00687AEF">
        <w:rPr>
          <w:rFonts w:asciiTheme="majorBidi" w:hAnsiTheme="majorBidi" w:cstheme="majorBidi"/>
        </w:rPr>
        <w:t xml:space="preserve"> Al-Tirmidhī, Ṣawm, 82.</w:t>
      </w:r>
    </w:p>
  </w:footnote>
  <w:footnote w:id="3">
    <w:p w:rsidR="00687AEF" w:rsidRPr="00687AEF" w:rsidRDefault="00687AEF">
      <w:pPr>
        <w:pStyle w:val="Voetnoottekst"/>
        <w:rPr>
          <w:rFonts w:asciiTheme="majorBidi" w:hAnsiTheme="majorBidi" w:cstheme="majorBidi"/>
        </w:rPr>
      </w:pPr>
      <w:r w:rsidRPr="00687AEF">
        <w:rPr>
          <w:rStyle w:val="Voetnootmarkering"/>
          <w:rFonts w:asciiTheme="majorBidi" w:hAnsiTheme="majorBidi" w:cstheme="majorBidi"/>
        </w:rPr>
        <w:footnoteRef/>
      </w:r>
      <w:r w:rsidRPr="00687AEF">
        <w:rPr>
          <w:rFonts w:asciiTheme="majorBidi" w:hAnsiTheme="majorBidi" w:cstheme="majorBidi"/>
        </w:rPr>
        <w:t xml:space="preserve"> Al-Aʿrāf, 7: 31.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4822"/>
    <w:rsid w:val="00004C3E"/>
    <w:rsid w:val="0000738D"/>
    <w:rsid w:val="00010851"/>
    <w:rsid w:val="00031E34"/>
    <w:rsid w:val="00035B9E"/>
    <w:rsid w:val="00040ABB"/>
    <w:rsid w:val="000415E9"/>
    <w:rsid w:val="000620BE"/>
    <w:rsid w:val="00063982"/>
    <w:rsid w:val="00063EC2"/>
    <w:rsid w:val="000703C1"/>
    <w:rsid w:val="000733BA"/>
    <w:rsid w:val="00084374"/>
    <w:rsid w:val="0009225C"/>
    <w:rsid w:val="000A794A"/>
    <w:rsid w:val="000B12AF"/>
    <w:rsid w:val="000C0154"/>
    <w:rsid w:val="000C2A4E"/>
    <w:rsid w:val="000E40DE"/>
    <w:rsid w:val="000F683B"/>
    <w:rsid w:val="0011566E"/>
    <w:rsid w:val="001169E7"/>
    <w:rsid w:val="001226F3"/>
    <w:rsid w:val="0013049C"/>
    <w:rsid w:val="00162468"/>
    <w:rsid w:val="001938E3"/>
    <w:rsid w:val="001945CC"/>
    <w:rsid w:val="001A1F98"/>
    <w:rsid w:val="001A49B7"/>
    <w:rsid w:val="001A655C"/>
    <w:rsid w:val="001B0D86"/>
    <w:rsid w:val="001B6126"/>
    <w:rsid w:val="001D352A"/>
    <w:rsid w:val="001E02BC"/>
    <w:rsid w:val="001F37FC"/>
    <w:rsid w:val="00204A77"/>
    <w:rsid w:val="00217763"/>
    <w:rsid w:val="00240240"/>
    <w:rsid w:val="00257DE3"/>
    <w:rsid w:val="00270C0E"/>
    <w:rsid w:val="00271211"/>
    <w:rsid w:val="002738F6"/>
    <w:rsid w:val="00276ADB"/>
    <w:rsid w:val="00280315"/>
    <w:rsid w:val="00280A59"/>
    <w:rsid w:val="0028210F"/>
    <w:rsid w:val="002835AA"/>
    <w:rsid w:val="002860D8"/>
    <w:rsid w:val="00290D01"/>
    <w:rsid w:val="002927FB"/>
    <w:rsid w:val="00292B25"/>
    <w:rsid w:val="00297D4B"/>
    <w:rsid w:val="002A71DF"/>
    <w:rsid w:val="002A78D8"/>
    <w:rsid w:val="002C6351"/>
    <w:rsid w:val="002D1484"/>
    <w:rsid w:val="002F58F3"/>
    <w:rsid w:val="002F717C"/>
    <w:rsid w:val="003202AC"/>
    <w:rsid w:val="00320936"/>
    <w:rsid w:val="00324EA5"/>
    <w:rsid w:val="00330474"/>
    <w:rsid w:val="00335D9C"/>
    <w:rsid w:val="003505E8"/>
    <w:rsid w:val="00351EFC"/>
    <w:rsid w:val="00361084"/>
    <w:rsid w:val="00367E4A"/>
    <w:rsid w:val="003871D4"/>
    <w:rsid w:val="003A12A8"/>
    <w:rsid w:val="003D1CCB"/>
    <w:rsid w:val="003D5563"/>
    <w:rsid w:val="003E6E61"/>
    <w:rsid w:val="003F4306"/>
    <w:rsid w:val="00402F6E"/>
    <w:rsid w:val="00411C8C"/>
    <w:rsid w:val="00416BC4"/>
    <w:rsid w:val="00430532"/>
    <w:rsid w:val="00431B2F"/>
    <w:rsid w:val="00433F94"/>
    <w:rsid w:val="00434B27"/>
    <w:rsid w:val="00486238"/>
    <w:rsid w:val="0049334C"/>
    <w:rsid w:val="004946B1"/>
    <w:rsid w:val="004953A9"/>
    <w:rsid w:val="00497633"/>
    <w:rsid w:val="004A5FC5"/>
    <w:rsid w:val="004B41FC"/>
    <w:rsid w:val="004B547A"/>
    <w:rsid w:val="004D683A"/>
    <w:rsid w:val="004E3764"/>
    <w:rsid w:val="004E37F8"/>
    <w:rsid w:val="0052321E"/>
    <w:rsid w:val="00542C2A"/>
    <w:rsid w:val="00545382"/>
    <w:rsid w:val="00593F6C"/>
    <w:rsid w:val="005A3367"/>
    <w:rsid w:val="005A7849"/>
    <w:rsid w:val="005C6C96"/>
    <w:rsid w:val="005D392A"/>
    <w:rsid w:val="005D4463"/>
    <w:rsid w:val="005E0FE4"/>
    <w:rsid w:val="005E12E7"/>
    <w:rsid w:val="005F34ED"/>
    <w:rsid w:val="005F5039"/>
    <w:rsid w:val="0060100C"/>
    <w:rsid w:val="006052C4"/>
    <w:rsid w:val="00612B23"/>
    <w:rsid w:val="00614A47"/>
    <w:rsid w:val="006246F7"/>
    <w:rsid w:val="0065117A"/>
    <w:rsid w:val="00665050"/>
    <w:rsid w:val="00671024"/>
    <w:rsid w:val="00671504"/>
    <w:rsid w:val="0067449F"/>
    <w:rsid w:val="00687AEF"/>
    <w:rsid w:val="006B5775"/>
    <w:rsid w:val="006B721C"/>
    <w:rsid w:val="006E314C"/>
    <w:rsid w:val="00705D6A"/>
    <w:rsid w:val="00722B16"/>
    <w:rsid w:val="0072548F"/>
    <w:rsid w:val="007356F6"/>
    <w:rsid w:val="00737048"/>
    <w:rsid w:val="00757B0B"/>
    <w:rsid w:val="00785208"/>
    <w:rsid w:val="00785432"/>
    <w:rsid w:val="00785B8B"/>
    <w:rsid w:val="007952E4"/>
    <w:rsid w:val="007A4583"/>
    <w:rsid w:val="007B17CB"/>
    <w:rsid w:val="007C19AC"/>
    <w:rsid w:val="007D1099"/>
    <w:rsid w:val="007D2E6B"/>
    <w:rsid w:val="007D4A7B"/>
    <w:rsid w:val="007E584E"/>
    <w:rsid w:val="007F057E"/>
    <w:rsid w:val="00814FA6"/>
    <w:rsid w:val="008428EB"/>
    <w:rsid w:val="0084767D"/>
    <w:rsid w:val="008518BB"/>
    <w:rsid w:val="00854775"/>
    <w:rsid w:val="00864E8B"/>
    <w:rsid w:val="00881296"/>
    <w:rsid w:val="00882A46"/>
    <w:rsid w:val="00882C5D"/>
    <w:rsid w:val="00883D30"/>
    <w:rsid w:val="00891226"/>
    <w:rsid w:val="00893AEC"/>
    <w:rsid w:val="008C0555"/>
    <w:rsid w:val="008D13AC"/>
    <w:rsid w:val="008D37D0"/>
    <w:rsid w:val="008D559F"/>
    <w:rsid w:val="008F0124"/>
    <w:rsid w:val="008F05E6"/>
    <w:rsid w:val="008F20D0"/>
    <w:rsid w:val="00913905"/>
    <w:rsid w:val="0092764A"/>
    <w:rsid w:val="00930760"/>
    <w:rsid w:val="00931CCC"/>
    <w:rsid w:val="009436AF"/>
    <w:rsid w:val="00974E69"/>
    <w:rsid w:val="009A031E"/>
    <w:rsid w:val="009B098A"/>
    <w:rsid w:val="009C0CB5"/>
    <w:rsid w:val="009E60E2"/>
    <w:rsid w:val="009E67F0"/>
    <w:rsid w:val="009F1765"/>
    <w:rsid w:val="00A040DE"/>
    <w:rsid w:val="00A05B34"/>
    <w:rsid w:val="00A05DB2"/>
    <w:rsid w:val="00A36B02"/>
    <w:rsid w:val="00A46895"/>
    <w:rsid w:val="00A52095"/>
    <w:rsid w:val="00A821E4"/>
    <w:rsid w:val="00A86B7C"/>
    <w:rsid w:val="00A94830"/>
    <w:rsid w:val="00AA2EFB"/>
    <w:rsid w:val="00AA5A58"/>
    <w:rsid w:val="00AB05F9"/>
    <w:rsid w:val="00AC69C0"/>
    <w:rsid w:val="00AD3783"/>
    <w:rsid w:val="00AD5417"/>
    <w:rsid w:val="00AD6FBF"/>
    <w:rsid w:val="00AE37FE"/>
    <w:rsid w:val="00AE4D96"/>
    <w:rsid w:val="00AF0848"/>
    <w:rsid w:val="00B06C8C"/>
    <w:rsid w:val="00B13CAC"/>
    <w:rsid w:val="00B338D3"/>
    <w:rsid w:val="00B6104A"/>
    <w:rsid w:val="00B70BF7"/>
    <w:rsid w:val="00B75F96"/>
    <w:rsid w:val="00B77B70"/>
    <w:rsid w:val="00B939E8"/>
    <w:rsid w:val="00BA137D"/>
    <w:rsid w:val="00BA67B1"/>
    <w:rsid w:val="00BC1AC3"/>
    <w:rsid w:val="00BC5D76"/>
    <w:rsid w:val="00BC5E76"/>
    <w:rsid w:val="00BE2C27"/>
    <w:rsid w:val="00C13C45"/>
    <w:rsid w:val="00C162DC"/>
    <w:rsid w:val="00C3780E"/>
    <w:rsid w:val="00C37F12"/>
    <w:rsid w:val="00C52DDA"/>
    <w:rsid w:val="00C55100"/>
    <w:rsid w:val="00C6371A"/>
    <w:rsid w:val="00C653E0"/>
    <w:rsid w:val="00C675B8"/>
    <w:rsid w:val="00C77416"/>
    <w:rsid w:val="00C8263A"/>
    <w:rsid w:val="00C86A2D"/>
    <w:rsid w:val="00CA1F7C"/>
    <w:rsid w:val="00CA68F7"/>
    <w:rsid w:val="00CB5872"/>
    <w:rsid w:val="00CC411D"/>
    <w:rsid w:val="00CD2D6C"/>
    <w:rsid w:val="00CD4524"/>
    <w:rsid w:val="00CD6703"/>
    <w:rsid w:val="00CE7678"/>
    <w:rsid w:val="00D008BD"/>
    <w:rsid w:val="00D04747"/>
    <w:rsid w:val="00D04CEC"/>
    <w:rsid w:val="00D052E1"/>
    <w:rsid w:val="00D63F8B"/>
    <w:rsid w:val="00D91782"/>
    <w:rsid w:val="00D9266E"/>
    <w:rsid w:val="00D95498"/>
    <w:rsid w:val="00DA3696"/>
    <w:rsid w:val="00DC05A9"/>
    <w:rsid w:val="00DC45D2"/>
    <w:rsid w:val="00DD0BD7"/>
    <w:rsid w:val="00E03AAC"/>
    <w:rsid w:val="00E05188"/>
    <w:rsid w:val="00E1624A"/>
    <w:rsid w:val="00E2775F"/>
    <w:rsid w:val="00E30353"/>
    <w:rsid w:val="00E4524E"/>
    <w:rsid w:val="00E54340"/>
    <w:rsid w:val="00E55238"/>
    <w:rsid w:val="00E82717"/>
    <w:rsid w:val="00EB3E99"/>
    <w:rsid w:val="00ED13D8"/>
    <w:rsid w:val="00EE6D69"/>
    <w:rsid w:val="00EE7816"/>
    <w:rsid w:val="00EF2D95"/>
    <w:rsid w:val="00EF61F3"/>
    <w:rsid w:val="00F12B93"/>
    <w:rsid w:val="00F37E96"/>
    <w:rsid w:val="00F50202"/>
    <w:rsid w:val="00F54EAC"/>
    <w:rsid w:val="00F77D10"/>
    <w:rsid w:val="00FA475B"/>
    <w:rsid w:val="00FB05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35C6E-6788-4588-BE73-16B5849E5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dcterms:created xsi:type="dcterms:W3CDTF">2017-05-23T12:18:00Z</dcterms:created>
  <dcterms:modified xsi:type="dcterms:W3CDTF">2017-05-23T12:36:00Z</dcterms:modified>
</cp:coreProperties>
</file>